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941CC" w:rsidRPr="0013471B" w14:paraId="5E40AAAC" w14:textId="77777777">
        <w:trPr>
          <w:cantSplit/>
          <w:trHeight w:hRule="exact" w:val="1440"/>
        </w:trPr>
        <w:tc>
          <w:tcPr>
            <w:tcW w:w="3787" w:type="dxa"/>
          </w:tcPr>
          <w:p w14:paraId="6DBE699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Aldrich Pump LLC and Murray Boiler LLC</w:t>
            </w:r>
          </w:p>
          <w:p w14:paraId="3CE4B27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Attn Allan Tananbaum</w:t>
            </w:r>
          </w:p>
          <w:p w14:paraId="2C9F9AD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800-E Beaty Street</w:t>
            </w:r>
          </w:p>
          <w:p w14:paraId="0204A7A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Davidson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28036</w:t>
            </w:r>
          </w:p>
          <w:p w14:paraId="07A0F20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711AFC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25015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Anselmi &amp; Carvelli, LLP</w:t>
            </w:r>
          </w:p>
          <w:p w14:paraId="20B236D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Andrew E. Anselmi and Zachary D. Wellbrock</w:t>
            </w:r>
          </w:p>
          <w:p w14:paraId="6FED7DD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56 Headquarters Plaza</w:t>
            </w:r>
          </w:p>
          <w:p w14:paraId="050258E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West Tower Fifth Floor</w:t>
            </w:r>
          </w:p>
          <w:p w14:paraId="4618A89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3B08CEE6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F614C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893F7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Blanco Tackabery &amp; Matamoros, PA</w:t>
            </w:r>
          </w:p>
          <w:p w14:paraId="4E53774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Ashley S. Rusher</w:t>
            </w:r>
          </w:p>
          <w:p w14:paraId="7314364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404 N. Marshall Street</w:t>
            </w:r>
          </w:p>
          <w:p w14:paraId="697377A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27101</w:t>
            </w:r>
          </w:p>
          <w:p w14:paraId="0DC1C8C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296599D4" w14:textId="77777777">
        <w:trPr>
          <w:cantSplit/>
          <w:trHeight w:hRule="exact" w:val="1440"/>
        </w:trPr>
        <w:tc>
          <w:tcPr>
            <w:tcW w:w="3787" w:type="dxa"/>
          </w:tcPr>
          <w:p w14:paraId="71E078A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Bradley Arant Boult Cummings LLP</w:t>
            </w:r>
          </w:p>
          <w:p w14:paraId="4B81754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Jay Bender</w:t>
            </w:r>
          </w:p>
          <w:p w14:paraId="407D4A7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214 North Tyron Street, Suite 3700</w:t>
            </w:r>
          </w:p>
          <w:p w14:paraId="219E5BA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32EAD6B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BFD1F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E6C06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Caplin &amp; Drysdale Chartered</w:t>
            </w:r>
          </w:p>
          <w:p w14:paraId="446F264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Kevin C Maclay, Todd E Phillips</w:t>
            </w:r>
          </w:p>
          <w:p w14:paraId="771D226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One Thomas Circle, NW</w:t>
            </w:r>
          </w:p>
          <w:p w14:paraId="33BCA4E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1100</w:t>
            </w:r>
          </w:p>
          <w:p w14:paraId="670E03B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1FB12AE5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C75B7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0DFBD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Cordes Law, PLLC</w:t>
            </w:r>
          </w:p>
          <w:p w14:paraId="1C8345B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Stacy C. Cordes and Meghan Van Vynckt</w:t>
            </w:r>
          </w:p>
          <w:p w14:paraId="73174D6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1800 East Blvd</w:t>
            </w:r>
          </w:p>
          <w:p w14:paraId="60008DC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104B0759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58C0CBC6" w14:textId="77777777">
        <w:trPr>
          <w:cantSplit/>
          <w:trHeight w:hRule="exact" w:val="1440"/>
        </w:trPr>
        <w:tc>
          <w:tcPr>
            <w:tcW w:w="3787" w:type="dxa"/>
          </w:tcPr>
          <w:p w14:paraId="39CB323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Davis &amp; Hamrick, LLP</w:t>
            </w:r>
          </w:p>
          <w:p w14:paraId="4351ED1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James G. Welsh, Jr.</w:t>
            </w:r>
          </w:p>
          <w:p w14:paraId="3900D93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P.O. Drawer 20039</w:t>
            </w:r>
          </w:p>
          <w:p w14:paraId="709A726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27120-0039</w:t>
            </w:r>
          </w:p>
          <w:p w14:paraId="70243F5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A00AE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CE652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480C70D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Geoffrey M. Miller</w:t>
            </w:r>
          </w:p>
          <w:p w14:paraId="205123B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63D343B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10020-1089</w:t>
            </w:r>
          </w:p>
          <w:p w14:paraId="3AD9E4C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2B6915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6B37F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4C4E3FA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Robert B. Millner and Patrick C. Maxcy</w:t>
            </w:r>
          </w:p>
          <w:p w14:paraId="70EC52A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233 South Wacker Drive, Suite 5900</w:t>
            </w:r>
          </w:p>
          <w:p w14:paraId="352C26A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60606-6361</w:t>
            </w:r>
          </w:p>
          <w:p w14:paraId="79D4189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3C25F65A" w14:textId="77777777">
        <w:trPr>
          <w:cantSplit/>
          <w:trHeight w:hRule="exact" w:val="1440"/>
        </w:trPr>
        <w:tc>
          <w:tcPr>
            <w:tcW w:w="3787" w:type="dxa"/>
          </w:tcPr>
          <w:p w14:paraId="7756404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42EC92F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Russell W. Roten, Jeff D. Kahane, Andrew E. Mina</w:t>
            </w:r>
          </w:p>
          <w:p w14:paraId="08D02B4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865 S. Figueroa Street, Suite 3100</w:t>
            </w:r>
          </w:p>
          <w:p w14:paraId="35186F0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90017-5440</w:t>
            </w:r>
          </w:p>
          <w:p w14:paraId="0568102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413D68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DD74F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Essex Richards, PA</w:t>
            </w:r>
          </w:p>
          <w:p w14:paraId="2BDC9AF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Heather W Culp and John C Woodman</w:t>
            </w:r>
          </w:p>
          <w:p w14:paraId="4932E0C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1701 South Boulevard</w:t>
            </w:r>
          </w:p>
          <w:p w14:paraId="3FE54E3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5AF56DD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849CB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7DD64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FrankGecker LLP</w:t>
            </w:r>
          </w:p>
          <w:p w14:paraId="7C913C0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Joseph D. Frank</w:t>
            </w:r>
          </w:p>
          <w:p w14:paraId="6AB9A0A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1327 West Washington Blvd., Suite 5 G-H</w:t>
            </w:r>
          </w:p>
          <w:p w14:paraId="6E55101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60607</w:t>
            </w:r>
          </w:p>
          <w:p w14:paraId="505731F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59AEE661" w14:textId="77777777">
        <w:trPr>
          <w:cantSplit/>
          <w:trHeight w:hRule="exact" w:val="1440"/>
        </w:trPr>
        <w:tc>
          <w:tcPr>
            <w:tcW w:w="3787" w:type="dxa"/>
          </w:tcPr>
          <w:p w14:paraId="1768B80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2769D75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Peter D. Kieselbach</w:t>
            </w:r>
          </w:p>
          <w:p w14:paraId="2277E24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90 South 7th Street, Suite 3500</w:t>
            </w:r>
          </w:p>
          <w:p w14:paraId="6C3183C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429A5BE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C3FC9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BE00A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6F2AD6C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Ryan Reimers</w:t>
            </w:r>
          </w:p>
          <w:p w14:paraId="597FB77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8022 Providence Road, Suite 500-255</w:t>
            </w:r>
          </w:p>
          <w:p w14:paraId="13AF0CA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28277</w:t>
            </w:r>
          </w:p>
          <w:p w14:paraId="3D853F2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D3B45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BB831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Grier Wright Martinez, PA</w:t>
            </w:r>
          </w:p>
          <w:p w14:paraId="0BA1F13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A. Cotten Wright</w:t>
            </w:r>
          </w:p>
          <w:p w14:paraId="5EB074B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521 E Morehead Street, Suite 440</w:t>
            </w:r>
          </w:p>
          <w:p w14:paraId="327B971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A5FD659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1A2FE840" w14:textId="77777777">
        <w:trPr>
          <w:cantSplit/>
          <w:trHeight w:hRule="exact" w:val="1440"/>
        </w:trPr>
        <w:tc>
          <w:tcPr>
            <w:tcW w:w="3787" w:type="dxa"/>
          </w:tcPr>
          <w:p w14:paraId="25C8ED1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Hamilton Stephens Steele Martin PLLC</w:t>
            </w:r>
          </w:p>
          <w:p w14:paraId="283D04C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Glenn C Thompson</w:t>
            </w:r>
          </w:p>
          <w:p w14:paraId="47EDAD5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525 North Tryon St</w:t>
            </w:r>
          </w:p>
          <w:p w14:paraId="0420F64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1400</w:t>
            </w:r>
          </w:p>
          <w:p w14:paraId="7F93957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BD9FA7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6B0B16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9532F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Higgins &amp; Owens, PLLC</w:t>
            </w:r>
          </w:p>
          <w:p w14:paraId="5BD2189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Sara (Sally) W. Higgins</w:t>
            </w:r>
          </w:p>
          <w:p w14:paraId="2606E67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524 East Blvd.</w:t>
            </w:r>
          </w:p>
          <w:p w14:paraId="71C3921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76C8145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C0DF8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4B8E5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B9F784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Attn Centralized Insolvency Operation</w:t>
            </w:r>
          </w:p>
          <w:p w14:paraId="6FD697E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2970 Market St.</w:t>
            </w:r>
          </w:p>
          <w:p w14:paraId="168F78A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19104-5016</w:t>
            </w:r>
          </w:p>
          <w:p w14:paraId="1913730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3FC15078" w14:textId="77777777">
        <w:trPr>
          <w:cantSplit/>
          <w:trHeight w:hRule="exact" w:val="1440"/>
        </w:trPr>
        <w:tc>
          <w:tcPr>
            <w:tcW w:w="3787" w:type="dxa"/>
          </w:tcPr>
          <w:p w14:paraId="3AED8E8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681C27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4905 Koger Boulevard</w:t>
            </w:r>
          </w:p>
          <w:p w14:paraId="7B0EE90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27407</w:t>
            </w:r>
          </w:p>
          <w:p w14:paraId="060EDDE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2D1E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1AC07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James McElroy &amp; Diehl, PA</w:t>
            </w:r>
          </w:p>
          <w:p w14:paraId="7A5573C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Adam Ross</w:t>
            </w:r>
          </w:p>
          <w:p w14:paraId="3B46C8F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525 N. Tryon St, Suite 700</w:t>
            </w:r>
          </w:p>
          <w:p w14:paraId="2598C24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70615AF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EB41F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4DABC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53C369A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Brad B Erens, Mark A Cody, Caitlin K Cahow</w:t>
            </w:r>
          </w:p>
          <w:p w14:paraId="0AB8F14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110 North Wacker Drive, Suite 4800</w:t>
            </w:r>
          </w:p>
          <w:p w14:paraId="740D00D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1E52B7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6B6F3A25" w14:textId="77777777">
        <w:trPr>
          <w:cantSplit/>
          <w:trHeight w:hRule="exact" w:val="1440"/>
        </w:trPr>
        <w:tc>
          <w:tcPr>
            <w:tcW w:w="3787" w:type="dxa"/>
          </w:tcPr>
          <w:p w14:paraId="7638D61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7D795F8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Gregory M Gordon</w:t>
            </w:r>
          </w:p>
          <w:p w14:paraId="3451D88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2727 N. Harwood Street</w:t>
            </w:r>
          </w:p>
          <w:p w14:paraId="42EC152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75F41A6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A7070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C5E81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KCC dba Verita</w:t>
            </w:r>
          </w:p>
          <w:p w14:paraId="4D64C16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2D5D1FA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689343B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498E63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C3E089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89AF9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26236E6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Cory Hohnbaum</w:t>
            </w:r>
          </w:p>
          <w:p w14:paraId="384E76C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300 South Tryon Street</w:t>
            </w:r>
          </w:p>
          <w:p w14:paraId="352E72B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1700</w:t>
            </w:r>
          </w:p>
          <w:p w14:paraId="51F40E4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1AD4A94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01E6E74D" w14:textId="77777777">
        <w:trPr>
          <w:cantSplit/>
          <w:trHeight w:hRule="exact" w:val="1440"/>
        </w:trPr>
        <w:tc>
          <w:tcPr>
            <w:tcW w:w="3787" w:type="dxa"/>
          </w:tcPr>
          <w:p w14:paraId="25169B7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6F57388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Richard A. Schneider</w:t>
            </w:r>
          </w:p>
          <w:p w14:paraId="001FE55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1180 Peachtree Street, N.E.</w:t>
            </w:r>
          </w:p>
          <w:p w14:paraId="62ADF5D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46BE5FD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700F6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0AC64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Lathan &amp; Watkins LLP</w:t>
            </w:r>
          </w:p>
          <w:p w14:paraId="56650A3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Jeffrey E. Bjork, Kimberly A. Posin, Amy C. Quartarolo, Helena G. Tseregounis</w:t>
            </w:r>
          </w:p>
          <w:p w14:paraId="7D461FA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355 South Grand Ave, Suite 100</w:t>
            </w:r>
          </w:p>
          <w:p w14:paraId="0638EF3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90071-1560</w:t>
            </w:r>
          </w:p>
          <w:p w14:paraId="513D9E3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EC902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62397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0444B27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Lynda A. Bennett</w:t>
            </w:r>
          </w:p>
          <w:p w14:paraId="5A7FB70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709D770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63EC78E5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36DF1B7D" w14:textId="77777777">
        <w:trPr>
          <w:cantSplit/>
          <w:trHeight w:hRule="exact" w:val="1440"/>
        </w:trPr>
        <w:tc>
          <w:tcPr>
            <w:tcW w:w="3787" w:type="dxa"/>
          </w:tcPr>
          <w:p w14:paraId="12441CF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Mays Law Firm, PLLC</w:t>
            </w:r>
          </w:p>
          <w:p w14:paraId="5A18C93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Robert A. Mays</w:t>
            </w:r>
          </w:p>
          <w:p w14:paraId="03ED03E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21 Battery Park Avenue</w:t>
            </w:r>
          </w:p>
          <w:p w14:paraId="36BB671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201</w:t>
            </w:r>
          </w:p>
          <w:p w14:paraId="4E6FDE9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Asheville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28801</w:t>
            </w:r>
          </w:p>
          <w:p w14:paraId="34BA0D09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92DA20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C6DEE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7461551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Anthony Bartell and Phillip S. Pavlick</w:t>
            </w:r>
          </w:p>
          <w:p w14:paraId="550A878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Four Gateway Center</w:t>
            </w:r>
          </w:p>
          <w:p w14:paraId="0FFF4CF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 Mulberry St.</w:t>
            </w:r>
          </w:p>
          <w:p w14:paraId="5037AB2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02AD6C0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1539BB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548CD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2DABA65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Gregory J Mascitti</w:t>
            </w:r>
          </w:p>
          <w:p w14:paraId="2D182A3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825 Eighth Ave, 31st Floor</w:t>
            </w:r>
          </w:p>
          <w:p w14:paraId="13189A6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Worldwide Plaza</w:t>
            </w:r>
          </w:p>
          <w:p w14:paraId="31E86F7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3D09AA8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E5138" w14:textId="77777777" w:rsidR="008941CC" w:rsidRDefault="008941CC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8941CC" w:rsidSect="008941C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941CC" w:rsidRPr="0013471B" w14:paraId="59AE74CE" w14:textId="77777777">
        <w:trPr>
          <w:cantSplit/>
          <w:trHeight w:hRule="exact" w:val="1440"/>
        </w:trPr>
        <w:tc>
          <w:tcPr>
            <w:tcW w:w="3787" w:type="dxa"/>
          </w:tcPr>
          <w:p w14:paraId="13EE9DC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McCarter &amp; English LLP</w:t>
            </w:r>
          </w:p>
          <w:p w14:paraId="442772E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Philip D. Amoa</w:t>
            </w:r>
          </w:p>
          <w:p w14:paraId="386F9D5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1600 Market St. Suite 3900</w:t>
            </w:r>
          </w:p>
          <w:p w14:paraId="2CF4373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2FF76205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782B4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20943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Moon Wright &amp; Houston, PLLC</w:t>
            </w:r>
          </w:p>
          <w:p w14:paraId="45E1D00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Andrew T. Houston</w:t>
            </w:r>
          </w:p>
          <w:p w14:paraId="02F6672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121 W. Trade Street, Suite 1950</w:t>
            </w:r>
          </w:p>
          <w:p w14:paraId="41E0D98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A05E20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BC995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54131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Moore &amp; Van Allen PLLC</w:t>
            </w:r>
          </w:p>
          <w:p w14:paraId="486D743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Hillary B. Crabtree and Zachary H. Smith</w:t>
            </w:r>
          </w:p>
          <w:p w14:paraId="2A10E69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 North Tryon Street, Suite 4700</w:t>
            </w:r>
          </w:p>
          <w:p w14:paraId="656AB23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9443B9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149050CE" w14:textId="77777777">
        <w:trPr>
          <w:cantSplit/>
          <w:trHeight w:hRule="exact" w:val="1440"/>
        </w:trPr>
        <w:tc>
          <w:tcPr>
            <w:tcW w:w="3787" w:type="dxa"/>
          </w:tcPr>
          <w:p w14:paraId="14C3ED1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Motley Rice LLC</w:t>
            </w:r>
          </w:p>
          <w:p w14:paraId="3B6B2E3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John D. Hurst</w:t>
            </w:r>
          </w:p>
          <w:p w14:paraId="19D81FC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 Bridgeside Blvd.</w:t>
            </w:r>
          </w:p>
          <w:p w14:paraId="13474F6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Mt. Pleasant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29464</w:t>
            </w:r>
          </w:p>
          <w:p w14:paraId="31BD50B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CF89A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E186F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410398C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42081AF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Post Office Box 2426</w:t>
            </w:r>
          </w:p>
          <w:p w14:paraId="4BFEB94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29202</w:t>
            </w:r>
          </w:p>
          <w:p w14:paraId="0616292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350FD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AD62B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5FB064B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0D1390D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1230 Main Street, Suite 700</w:t>
            </w:r>
          </w:p>
          <w:p w14:paraId="42A8B7A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5D9ABEA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27349894" w14:textId="77777777">
        <w:trPr>
          <w:cantSplit/>
          <w:trHeight w:hRule="exact" w:val="1440"/>
        </w:trPr>
        <w:tc>
          <w:tcPr>
            <w:tcW w:w="3787" w:type="dxa"/>
          </w:tcPr>
          <w:p w14:paraId="7F789D4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5137116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Lisa P. Sumner</w:t>
            </w:r>
          </w:p>
          <w:p w14:paraId="48A3571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4141 Parklake Avenue, Suite 200</w:t>
            </w:r>
          </w:p>
          <w:p w14:paraId="3D50C97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27612</w:t>
            </w:r>
          </w:p>
          <w:p w14:paraId="5F4D0E2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25C68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3E6F1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North Carolina Department of Revenue</w:t>
            </w:r>
          </w:p>
          <w:p w14:paraId="24382F0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Bankruptcy Unit</w:t>
            </w:r>
          </w:p>
          <w:p w14:paraId="1A70F47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PO Box 1168</w:t>
            </w:r>
          </w:p>
          <w:p w14:paraId="7A5E3EC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27602</w:t>
            </w:r>
          </w:p>
          <w:p w14:paraId="0C9C680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4FFD3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B1AF3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Bankruptcy Administrator, Western District of North Carolina</w:t>
            </w:r>
          </w:p>
          <w:p w14:paraId="759BF6C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Attn Shelley K Abel</w:t>
            </w:r>
          </w:p>
          <w:p w14:paraId="7B57C8D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401 W. Trade Street, Suite 2400</w:t>
            </w:r>
          </w:p>
          <w:p w14:paraId="71C039F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767CA78C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003FA39E" w14:textId="77777777">
        <w:trPr>
          <w:cantSplit/>
          <w:trHeight w:hRule="exact" w:val="1440"/>
        </w:trPr>
        <w:tc>
          <w:tcPr>
            <w:tcW w:w="3787" w:type="dxa"/>
          </w:tcPr>
          <w:p w14:paraId="27CE1CD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Orrick, Herrington &amp; Sutcliffe LLP</w:t>
            </w:r>
          </w:p>
          <w:p w14:paraId="29352AF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Jonathan P. Guy and Debra L. Felder</w:t>
            </w:r>
          </w:p>
          <w:p w14:paraId="77BEFF4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2100 Pennsylvania Avenue, NW</w:t>
            </w:r>
          </w:p>
          <w:p w14:paraId="7555338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60A73E06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0366F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92C69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45D937B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Mark D. Plevin</w:t>
            </w:r>
          </w:p>
          <w:p w14:paraId="393A5AE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580 California Street, 12th Floor</w:t>
            </w:r>
          </w:p>
          <w:p w14:paraId="0EBEA62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42F87278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4C32B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41ACF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7095FC9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Tacie H. Yoon</w:t>
            </w:r>
          </w:p>
          <w:p w14:paraId="4508EE4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1701 Pennsylvania Ave., N.W., 2d Floor</w:t>
            </w:r>
          </w:p>
          <w:p w14:paraId="02AABCB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D.C.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20006</w:t>
            </w:r>
          </w:p>
          <w:p w14:paraId="6B178469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2A485866" w14:textId="77777777">
        <w:trPr>
          <w:cantSplit/>
          <w:trHeight w:hRule="exact" w:val="1440"/>
        </w:trPr>
        <w:tc>
          <w:tcPr>
            <w:tcW w:w="3787" w:type="dxa"/>
          </w:tcPr>
          <w:p w14:paraId="247484F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Rayburn Cooper &amp; Durham PA</w:t>
            </w:r>
          </w:p>
          <w:p w14:paraId="251EDEA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 Richard Rayburn Jr, John R. Miller Jr, Matthew L. Tomsic, Ross R. Fulton, Ashley B. Oldfield</w:t>
            </w:r>
          </w:p>
          <w:p w14:paraId="2C4FFDB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227 West Trade Street, Suite 1200</w:t>
            </w:r>
          </w:p>
          <w:p w14:paraId="13C4270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71AD69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A759E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303D0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Richardson, Patrick, Westbrook &amp; Brickman, LLC</w:t>
            </w:r>
          </w:p>
          <w:p w14:paraId="0BA2B83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J. David Butler</w:t>
            </w:r>
          </w:p>
          <w:p w14:paraId="7C8130E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623 Richland Avenue West</w:t>
            </w:r>
          </w:p>
          <w:p w14:paraId="033DE67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P.O. Box 3088</w:t>
            </w:r>
          </w:p>
          <w:p w14:paraId="78BFF17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Aiken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29802</w:t>
            </w:r>
          </w:p>
          <w:p w14:paraId="76A075CB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D3E9C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BD3D7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06EB7F2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Michael A. Kotula</w:t>
            </w:r>
          </w:p>
          <w:p w14:paraId="1378F5B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929 RXR Plaza</w:t>
            </w:r>
          </w:p>
          <w:p w14:paraId="227780C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15566</w:t>
            </w:r>
          </w:p>
          <w:p w14:paraId="5D94A34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64342B14" w14:textId="77777777">
        <w:trPr>
          <w:cantSplit/>
          <w:trHeight w:hRule="exact" w:val="1440"/>
        </w:trPr>
        <w:tc>
          <w:tcPr>
            <w:tcW w:w="3787" w:type="dxa"/>
          </w:tcPr>
          <w:p w14:paraId="3473FBB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608CCAA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Stuart I. Gordon and Matthew V. Spero</w:t>
            </w:r>
          </w:p>
          <w:p w14:paraId="1447A92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926 RXR Plaza</w:t>
            </w:r>
          </w:p>
          <w:p w14:paraId="1C3155B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11556-0926</w:t>
            </w:r>
          </w:p>
          <w:p w14:paraId="2BB26D2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124DE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44785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Robinson &amp; Cole, LLP</w:t>
            </w:r>
          </w:p>
          <w:p w14:paraId="21CA0D4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Natalie D Ramsey, Davis Lee Wright</w:t>
            </w:r>
          </w:p>
          <w:p w14:paraId="5F6B5A6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1201 North Market Street</w:t>
            </w:r>
          </w:p>
          <w:p w14:paraId="3478929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1406</w:t>
            </w:r>
          </w:p>
          <w:p w14:paraId="109D5F6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06218D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5F8D7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C362F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Robinson, Bradshaw &amp; Hinson PA</w:t>
            </w:r>
          </w:p>
          <w:p w14:paraId="5CB8068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Garland S. Cassada, Richard C. Worf, Jr., Kevin R. Crandall</w:t>
            </w:r>
          </w:p>
          <w:p w14:paraId="1ADE50D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101 North Tryon Street, Suite 1900</w:t>
            </w:r>
          </w:p>
          <w:p w14:paraId="5DD10B7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28246</w:t>
            </w:r>
          </w:p>
          <w:p w14:paraId="37B2DF7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57E87102" w14:textId="77777777">
        <w:trPr>
          <w:cantSplit/>
          <w:trHeight w:hRule="exact" w:val="1440"/>
        </w:trPr>
        <w:tc>
          <w:tcPr>
            <w:tcW w:w="3787" w:type="dxa"/>
          </w:tcPr>
          <w:p w14:paraId="40657D5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1086AC6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Office of Reorganization</w:t>
            </w:r>
          </w:p>
          <w:p w14:paraId="1991BD6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950 East Paces Ferry Rd, NE</w:t>
            </w:r>
          </w:p>
          <w:p w14:paraId="071C9A5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6F591D9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30326-1382</w:t>
            </w:r>
          </w:p>
          <w:p w14:paraId="48D0457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053DB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1CA53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3AFBEB6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 F Street, NE</w:t>
            </w:r>
          </w:p>
          <w:p w14:paraId="6D82AAE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48E2591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81DCF2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05EBD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Steptoe LLP</w:t>
            </w:r>
          </w:p>
          <w:p w14:paraId="49361663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Joshua R Taylor, Catherine D. Cockerham</w:t>
            </w:r>
          </w:p>
          <w:p w14:paraId="3B05A80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1330 Connecticut Ave NW</w:t>
            </w:r>
          </w:p>
          <w:p w14:paraId="630C337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20036</w:t>
            </w:r>
          </w:p>
          <w:p w14:paraId="661F4008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450727FD" w14:textId="77777777">
        <w:trPr>
          <w:cantSplit/>
          <w:trHeight w:hRule="exact" w:val="1440"/>
        </w:trPr>
        <w:tc>
          <w:tcPr>
            <w:tcW w:w="3787" w:type="dxa"/>
          </w:tcPr>
          <w:p w14:paraId="0B444E7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The Gori Law Firm</w:t>
            </w:r>
          </w:p>
          <w:p w14:paraId="568304E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Sara M. Salger and Beth Gori</w:t>
            </w:r>
          </w:p>
          <w:p w14:paraId="7B60957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156 N. Main St.</w:t>
            </w:r>
          </w:p>
          <w:p w14:paraId="4352FE3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Edwardsville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62025</w:t>
            </w:r>
          </w:p>
          <w:p w14:paraId="61EFC49F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56E187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16C2C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Touchstone Family Law</w:t>
            </w:r>
          </w:p>
          <w:p w14:paraId="1A39F6E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Christopher J. Culp</w:t>
            </w:r>
          </w:p>
          <w:p w14:paraId="3CC1A36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6101 Carnegie Boulevard, Suite 100</w:t>
            </w:r>
          </w:p>
          <w:p w14:paraId="6BA69C0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28209</w:t>
            </w:r>
          </w:p>
          <w:p w14:paraId="71BDA5AA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897035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A2681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637EFA3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Leslie A. Davis</w:t>
            </w:r>
          </w:p>
          <w:p w14:paraId="1952DA7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401 9th Street, N.W., Suite 1000</w:t>
            </w:r>
          </w:p>
          <w:p w14:paraId="1A94CF9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59EBC59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5C8DA314" w14:textId="77777777">
        <w:trPr>
          <w:cantSplit/>
          <w:trHeight w:hRule="exact" w:val="1440"/>
        </w:trPr>
        <w:tc>
          <w:tcPr>
            <w:tcW w:w="3787" w:type="dxa"/>
          </w:tcPr>
          <w:p w14:paraId="3E95E65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17B31BE9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Victoria A. Alvarez</w:t>
            </w:r>
          </w:p>
          <w:p w14:paraId="4D426DDE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301 South College Street, Suite 3400</w:t>
            </w:r>
          </w:p>
          <w:p w14:paraId="087DCEA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D6D401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41B73C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1F47B2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U.S. Department of Justice</w:t>
            </w:r>
          </w:p>
          <w:p w14:paraId="0A0E5BC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Seth B. Shapiro, Senior Trial Counsel</w:t>
            </w:r>
          </w:p>
          <w:p w14:paraId="63E361D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1100 L Street, NW - 7th Floor</w:t>
            </w:r>
          </w:p>
          <w:p w14:paraId="252C732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Room 7114</w:t>
            </w:r>
          </w:p>
          <w:p w14:paraId="354B86E6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2D830191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DFF39E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91A30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</w:t>
            </w:r>
          </w:p>
          <w:p w14:paraId="2D27367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Attn Civil Division</w:t>
            </w:r>
          </w:p>
          <w:p w14:paraId="5460D8DB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227 West Trade Street</w:t>
            </w:r>
          </w:p>
          <w:p w14:paraId="226C25CC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Suite 1650</w:t>
            </w:r>
          </w:p>
          <w:p w14:paraId="29F2CD97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2C5E276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1CC" w:rsidRPr="0013471B" w14:paraId="1371ED94" w14:textId="77777777">
        <w:trPr>
          <w:cantSplit/>
          <w:trHeight w:hRule="exact" w:val="1440"/>
        </w:trPr>
        <w:tc>
          <w:tcPr>
            <w:tcW w:w="3787" w:type="dxa"/>
          </w:tcPr>
          <w:p w14:paraId="40B62AC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Willkie Farr &amp; Gallagher LLP</w:t>
            </w:r>
          </w:p>
          <w:p w14:paraId="2793FF71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Richard Mancino</w:t>
            </w:r>
          </w:p>
          <w:p w14:paraId="73BB6225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76B12C4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10019-6099</w:t>
            </w:r>
          </w:p>
          <w:p w14:paraId="05FDD11B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4BBCC4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95A1BD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Winston &amp; Strawn LLP</w:t>
            </w:r>
          </w:p>
          <w:p w14:paraId="086AB74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David Neier, Carrie V. Hardman, George E. Mastoris, Cristina I. Calvar</w:t>
            </w:r>
          </w:p>
          <w:p w14:paraId="01064D74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69D61E2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10166-4193</w:t>
            </w:r>
          </w:p>
          <w:p w14:paraId="564E9A4D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8257C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6D9ADF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7263">
              <w:rPr>
                <w:rFonts w:ascii="Arial" w:hAnsi="Arial" w:cs="Arial"/>
                <w:b/>
                <w:noProof/>
                <w:sz w:val="17"/>
                <w:szCs w:val="17"/>
              </w:rPr>
              <w:t>Winston &amp; Strawn LLP</w:t>
            </w:r>
          </w:p>
          <w:p w14:paraId="5EDB3E58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Katherine A. Preston</w:t>
            </w:r>
          </w:p>
          <w:p w14:paraId="1BF38DF0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800 Capitol Street, Suite 2400</w:t>
            </w:r>
          </w:p>
          <w:p w14:paraId="6998ED1A" w14:textId="77777777" w:rsidR="008941CC" w:rsidRPr="0013471B" w:rsidRDefault="008941CC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B7263">
              <w:rPr>
                <w:rFonts w:ascii="Arial" w:hAnsi="Arial" w:cs="Arial"/>
                <w:noProof/>
                <w:sz w:val="17"/>
                <w:szCs w:val="17"/>
              </w:rPr>
              <w:t>77002-2925</w:t>
            </w:r>
          </w:p>
          <w:p w14:paraId="2ACCF223" w14:textId="77777777" w:rsidR="008941CC" w:rsidRPr="0013471B" w:rsidRDefault="008941CC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3F779" w14:textId="77777777" w:rsidR="008941CC" w:rsidRDefault="008941CC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8941CC" w:rsidSect="008941C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72992FB" w14:textId="77777777" w:rsidR="008941CC" w:rsidRPr="0013471B" w:rsidRDefault="008941CC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8941CC" w:rsidRPr="0013471B" w:rsidSect="008941C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27110"/>
    <w:rsid w:val="000510F3"/>
    <w:rsid w:val="000A592F"/>
    <w:rsid w:val="000F469F"/>
    <w:rsid w:val="0013471B"/>
    <w:rsid w:val="001349E8"/>
    <w:rsid w:val="001F2FA5"/>
    <w:rsid w:val="001F62A6"/>
    <w:rsid w:val="00225B1A"/>
    <w:rsid w:val="00251AA0"/>
    <w:rsid w:val="00264981"/>
    <w:rsid w:val="004703F7"/>
    <w:rsid w:val="004E0C9D"/>
    <w:rsid w:val="00511A01"/>
    <w:rsid w:val="005A195D"/>
    <w:rsid w:val="005F7117"/>
    <w:rsid w:val="008941CC"/>
    <w:rsid w:val="00A31B19"/>
    <w:rsid w:val="00AA5C89"/>
    <w:rsid w:val="00AC368A"/>
    <w:rsid w:val="00B86841"/>
    <w:rsid w:val="00B97CF9"/>
    <w:rsid w:val="00C06AF5"/>
    <w:rsid w:val="00CA54E0"/>
    <w:rsid w:val="00DA02B4"/>
    <w:rsid w:val="00F36168"/>
    <w:rsid w:val="00F9645A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6CBD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Company>CTS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2024-07-02T18:49:00Z</dcterms:created>
  <dcterms:modified xsi:type="dcterms:W3CDTF">2024-07-02T18:49:00Z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2024-07-02T18:49:59Z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6b9b045a-e142-47ac-9db3-b6bf0594e394</vt:lpwstr>
  </property>
  <property fmtid="{D5CDD505-2E9C-101B-9397-08002B2CF9AE}" pid="8" name="MSIP_Label_defa4170-0d19-0005-0004-bc88714345d2_ContentBits">
    <vt:lpwstr>0</vt:lpwstr>
  </property>
</Properties>
</file>